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0D5" w:rsidRDefault="002920D5" w:rsidP="002920D5">
      <w:r>
        <w:t xml:space="preserve">Ladne Vode 75, Zvezdara, Beograd </w:t>
      </w:r>
    </w:p>
    <w:p w:rsidR="002920D5" w:rsidRDefault="002920D5" w:rsidP="002920D5">
      <w:r>
        <w:t>MB: 68173205; PIB: 115195254</w:t>
      </w:r>
    </w:p>
    <w:p w:rsidR="002920D5" w:rsidRDefault="002920D5" w:rsidP="002920D5">
      <w:r>
        <w:t xml:space="preserve">Tel: 061/157-11-92; E-mail: </w:t>
      </w:r>
      <w:hyperlink r:id="rId6" w:history="1">
        <w:r>
          <w:rPr>
            <w:rStyle w:val="15"/>
          </w:rPr>
          <w:t>office@v</w:t>
        </w:r>
      </w:hyperlink>
      <w:r>
        <w:rPr>
          <w:rStyle w:val="15"/>
        </w:rPr>
        <w:t>erraestate.com</w:t>
      </w:r>
      <w:r>
        <w:t xml:space="preserve"> </w:t>
      </w:r>
    </w:p>
    <w:p w:rsidR="002920D5" w:rsidRDefault="002920D5" w:rsidP="002920D5">
      <w:r>
        <w:t xml:space="preserve">Redni broj u Registru posrednika: </w:t>
      </w:r>
      <w:r>
        <w:t>2052</w:t>
      </w:r>
      <w:bookmarkStart w:id="0" w:name="_GoBack"/>
      <w:bookmarkEnd w:id="0"/>
    </w:p>
    <w:p w:rsidR="002920D5" w:rsidRDefault="002920D5" w:rsidP="002920D5">
      <w:r>
        <w:t>Na osnovu odredbi, Zakona o posredovanju u prometu i zakupu nepokretnosti ("Službeni glasnik Republike Srbije", br. 95/2013, 41/2018 i 91/2018, Posrednik u prometu i zakupu nepokretnosti donosi:</w:t>
      </w:r>
    </w:p>
    <w:p w:rsidR="002920D5" w:rsidRDefault="002920D5" w:rsidP="002920D5">
      <w:pPr>
        <w:jc w:val="center"/>
        <w:rPr>
          <w:b/>
        </w:rPr>
      </w:pPr>
      <w:r>
        <w:rPr>
          <w:b/>
        </w:rPr>
        <w:t>OPŠTI USLOVI POSLOVANJA I CENOVNIK</w:t>
      </w:r>
    </w:p>
    <w:p w:rsidR="002920D5" w:rsidRDefault="002920D5" w:rsidP="002920D5">
      <w:pPr>
        <w:jc w:val="center"/>
        <w:rPr>
          <w:b/>
        </w:rPr>
      </w:pPr>
      <w:r>
        <w:rPr>
          <w:b/>
        </w:rPr>
        <w:t>I Opšte odredbe</w:t>
      </w:r>
    </w:p>
    <w:p w:rsidR="002920D5" w:rsidRDefault="002920D5" w:rsidP="002920D5">
      <w:r>
        <w:t xml:space="preserve">U skladu </w:t>
      </w:r>
      <w:proofErr w:type="gramStart"/>
      <w:r>
        <w:t>sa</w:t>
      </w:r>
      <w:proofErr w:type="gramEnd"/>
      <w:r>
        <w:t xml:space="preserve"> odredbama člana 28. </w:t>
      </w:r>
      <w:proofErr w:type="gramStart"/>
      <w:r>
        <w:t>Zakona o posredovanju u prometu i zakupu nepokretnosti, privredno društvo Urban living solutions doo Beograd, ovim određuje opšte uslove poslovanja između Posrednika (privredno društvo/preduzetnik koji ima sedištze u Republici Srbiji I koji je upisan u Registar posrednika) u prometu i zakupu nepokretnosti i Nalogodavca (fizičko i/ili pravno lice).</w:t>
      </w:r>
      <w:proofErr w:type="gramEnd"/>
      <w:r>
        <w:t xml:space="preserve"> </w:t>
      </w:r>
    </w:p>
    <w:p w:rsidR="002920D5" w:rsidRDefault="002920D5" w:rsidP="002920D5">
      <w:r>
        <w:t xml:space="preserve">Posredovanje u prometu i zakupu nepokretnosti (delatnost koja obuhvata poslove pronalaženja radi dovođenja u vezu </w:t>
      </w:r>
      <w:proofErr w:type="gramStart"/>
      <w:r>
        <w:t>sa</w:t>
      </w:r>
      <w:proofErr w:type="gramEnd"/>
      <w:r>
        <w:t xml:space="preserve"> nalogodavcem druge ugovorne strane, koja bi sa njim pregovarala o zaključenju, odnosno zaključila ugovor o prometu ili zakupu nepokretnosti, a koji se obavljaju uz novčanu naknadu) se vrši na osnovu Ugovora o posredovanju u prometu i/ili zakupu nepokretnosti, koji zaključuju Nalogodavac i Posrednik.</w:t>
      </w:r>
    </w:p>
    <w:p w:rsidR="002920D5" w:rsidRDefault="002920D5" w:rsidP="002920D5">
      <w:r>
        <w:t xml:space="preserve"> Zaključenjem Ugovora o posredovanju u prometu i/ili zakupu nepokretnosti, Nalogodavac potvrđuje da prihvata odnosno da je upoznat i saglasan </w:t>
      </w:r>
      <w:proofErr w:type="gramStart"/>
      <w:r>
        <w:t>sa</w:t>
      </w:r>
      <w:proofErr w:type="gramEnd"/>
      <w:r>
        <w:t xml:space="preserve"> odredbama Opštih uslova poslovanja Posrednika u prometu i/ili zakupu nepokretnosti. </w:t>
      </w:r>
    </w:p>
    <w:p w:rsidR="002920D5" w:rsidRDefault="002920D5" w:rsidP="002920D5">
      <w:r>
        <w:t xml:space="preserve">Nalogodavac može zaključiti Ugovore o posredovanju u prometu i/ili zakupu </w:t>
      </w:r>
      <w:proofErr w:type="gramStart"/>
      <w:r>
        <w:t>sa</w:t>
      </w:r>
      <w:proofErr w:type="gramEnd"/>
      <w:r>
        <w:t xml:space="preserve"> više Posrednika istovremeno, osim u slučaju ekskluzivnog posredovanja. </w:t>
      </w:r>
    </w:p>
    <w:p w:rsidR="002920D5" w:rsidRDefault="002920D5" w:rsidP="002920D5">
      <w:r>
        <w:t xml:space="preserve">Nalogodavac se može obavezati izričitim ugovaranjem klauzule o posredovanju da u ugovorenom roku nece angažovati drugog posrednika za posredovanje u vezi </w:t>
      </w:r>
      <w:proofErr w:type="gramStart"/>
      <w:r>
        <w:t>sa</w:t>
      </w:r>
      <w:proofErr w:type="gramEnd"/>
      <w:r>
        <w:t xml:space="preserve"> odredjenom nepokretnosti. Posrednik je dužan da posebno upozori nalogodavca </w:t>
      </w:r>
      <w:proofErr w:type="gramStart"/>
      <w:r>
        <w:t>na</w:t>
      </w:r>
      <w:proofErr w:type="gramEnd"/>
      <w:r>
        <w:t xml:space="preserve"> značenje i pravne posledice klauzule o ekskluzivnom posredovanju. </w:t>
      </w:r>
    </w:p>
    <w:p w:rsidR="002920D5" w:rsidRDefault="002920D5" w:rsidP="002920D5">
      <w:r>
        <w:t xml:space="preserve">Nalogodavac (kupac, prodavac i/ili zakupac, zakupodavac) je obavezan da posredničku naknadu isplati Posredniku koji mu je prvi omogućio razgledanje predmetne nepokretnosti, odnosno koji ga je prvi upoznao </w:t>
      </w:r>
      <w:proofErr w:type="gramStart"/>
      <w:r>
        <w:t>sa</w:t>
      </w:r>
      <w:proofErr w:type="gramEnd"/>
      <w:r>
        <w:t xml:space="preserve"> predmetnom nepokretnošću, odnosno koji ga je prvi doveo u vezu sa predmetnom nepokretnosšću. U slučaju da je Nalogodavac razgledao predmetnu nepokretnost pre nego sto mu je Posrednik Urban living solutions doo Beograd istu pokazao ili bio doveden u vezu sa istom, dužan je da o tome obavesti, odnosno da upozna Posrednika sa istim, a sve u cilju sprečavanja potencijalnih sporova </w:t>
      </w:r>
      <w:r>
        <w:lastRenderedPageBreak/>
        <w:t xml:space="preserve">između Nalogodavca i Posrednika, kao i posrednika međusobno. U slučaju da to ne učini smatraće se da je nepokretnost prvi put razgledao/bio doveden u vezu </w:t>
      </w:r>
      <w:proofErr w:type="gramStart"/>
      <w:r>
        <w:t>sa</w:t>
      </w:r>
      <w:proofErr w:type="gramEnd"/>
      <w:r>
        <w:t xml:space="preserve"> istom posredstvom Urban living solutions doo Beograd.</w:t>
      </w:r>
    </w:p>
    <w:p w:rsidR="002920D5" w:rsidRDefault="002920D5" w:rsidP="002920D5">
      <w:r>
        <w:t xml:space="preserve"> </w:t>
      </w:r>
    </w:p>
    <w:p w:rsidR="002920D5" w:rsidRDefault="002920D5" w:rsidP="002920D5">
      <w:r>
        <w:t>U slučaju da Nalogodavac (kupac, prodavac i/ili zakupac, zakupodovac) odbije da potpiše Potvrdu o činjenicama navedenim u prethodnom stavu, Posrednik nije obavezan da mu predmetnu nepokretnost pokaže, a u slučaju da je nepkretnost pokazana pre prethodno potpisane Potvrde o gledanju i Nalogodavac ili sa njim povezana lica zaključe Ugovor o zakupu/prometu nepokretnosti, činjenicu da je kupca/zakupca u vezu sa prodavcem/zakupodavcem doveo Posrednik u slučaju potrebe će se dokazivati drugim dokaznim sredstvima (svedocima, pisanom i e-dokumentacijom, porukama i sl.).</w:t>
      </w:r>
    </w:p>
    <w:p w:rsidR="002920D5" w:rsidRDefault="002920D5" w:rsidP="002920D5">
      <w:pPr>
        <w:jc w:val="center"/>
        <w:rPr>
          <w:b/>
        </w:rPr>
      </w:pPr>
      <w:r>
        <w:rPr>
          <w:b/>
        </w:rPr>
        <w:t>II Opis poslova koje je posrednik dužan da obavi, prava posrednika prilikom posredovanja i obaveze nalogodavca</w:t>
      </w:r>
    </w:p>
    <w:p w:rsidR="002920D5" w:rsidRDefault="002920D5" w:rsidP="002920D5">
      <w:r>
        <w:t xml:space="preserve">Posrednik se, u zavisnosti </w:t>
      </w:r>
      <w:proofErr w:type="gramStart"/>
      <w:r>
        <w:t>od</w:t>
      </w:r>
      <w:proofErr w:type="gramEnd"/>
      <w:r>
        <w:t xml:space="preserve"> vrste posredovanog pravnog posla, obavezuje da će obavljati sledeće: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nastojati da nađe i dovede u vezu s nalogodavcem lice radi zaključivanja posla koji je predmet ugovora o posredovanju;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dati nalogodavcu objektivno mišljenje o ceni nepokretnosti ili iznosu zakupnine nepokretnosti u skladu sa njenim karakteristikama, prilikama na tržištu, kao i drugim relevantnim okolnostima;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zvršiti uvid u isprave kojima se dokazuje pravo svojine ili drugo stvarno pravo na nepokretnosti čiji promet, odnosno zakup je predmet posredovanja, i upozoriti nalogodavca naročito na:                                                                                                                                                                          (1) moguće rizike u vezi sa upisom predmetne nepokretnosti u registre nepokretnosti;                (2) upisana prava, odnosno terete na predmetnoj nepokretnosti;                                                                (3) postojanje prava preče kupovine i ograničenja u pravnom prometu u skladu sa posebnim propisima;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obaviti potrebne radnje radi prezentacije nepokretnosti na tržištu, postaviti oglas u vezi sa prometom, odnosno zakupom nepokretnosti na odgovarajući način i izvršiti sve druge radnje dogovorene ugovorom o posredovanju koje prelaze uobičajenu prezentaciju, a za šta ima pravo na posebne, unapred iskazane troškove;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omogućiti pregled nepokretnosti;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posredovati u pregovorima i nastojati da dođe do zaključivanja ugovora;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čuvati podatke o ličnosti nalogodavca i po pisanom nalogu nalogodavca čuvati kao poslovnu tajnu podatke o nepokretnosti u vezi sa čijim prometom, odnosno zakupom posreduje, ili u vezi s tom nepokretnosti ili s poslom za koji posreduje;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obavestiti nalogodavca o svim okolnostima od značaja za predmetni posao koje su mu poznate ili mu moraju biti poznate;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posrednik ima pravo da, uz saglasnost Nalogodavca fotografiše ili napravi video zapis nepokretnosti koja je predmet Ugovora o posredovanju, a koje će se fotografije i/ili video zapis koristiti isključivo u svrhu prezentacije predmetne nepokretnosti potencijalnom kupcu/zakupcu;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lastRenderedPageBreak/>
        <w:t>posrednik</w:t>
      </w:r>
      <w:proofErr w:type="gramEnd"/>
      <w:r>
        <w:rPr>
          <w:rFonts w:ascii="Calibri" w:hAnsi="Calibri" w:cs="Calibri"/>
        </w:rPr>
        <w:t xml:space="preserve"> ima pravo da uz saglasnost Nalogodavca angažuje druge posrednike zaključenjem Ugovora o potposredovanju, kojim će u celini ili delimično preneti svoja prava i obaveze iz Ugovora o posredovanju. </w:t>
      </w:r>
    </w:p>
    <w:p w:rsidR="002920D5" w:rsidRDefault="002920D5" w:rsidP="002920D5">
      <w:pPr>
        <w:ind w:left="360"/>
      </w:pPr>
      <w:r>
        <w:t xml:space="preserve">Nalogodavac se, u zavisnosti </w:t>
      </w:r>
      <w:proofErr w:type="gramStart"/>
      <w:r>
        <w:t>od</w:t>
      </w:r>
      <w:proofErr w:type="gramEnd"/>
      <w:r>
        <w:t xml:space="preserve"> vrste posredovanog pravnog posla, obavezuje da će obaviti sledeće: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obavestiti posrednika o svim okolnostima koje su od značaja za obavljanje posredovanja;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dati posredniku na uvid originale isprava koje dokazuju njegovo pravo na nepokretnosti koja predmet prometa, odnosno upozoriti posrednika na sve upisane i neupisane terete koji postoje na nepokretnosti;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posredniku i licu zainteresovanom za zaključenje pravnog posla omogućiti razgledanje nepokretnosti, na dogovoreni način i u dogovoreno vreme;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obavestiti posrednika o svim bitnim podacima o nepokretnosti, što posebno uključuje tačne podatke o ceni, lokaciji, strukturi nepokretnosti i dr;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predati posredniku overene kopije svih isprava kojima dokazuje pravo svojine na nepokretnosti koja je predmet posredovanja, prilikom zaključenja posredovanog pravnog posla - predugovora ili glavnog ugovora u vezi sa prometom ili zakupom nepokretnosti;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isplatiti posredniku ugovorenu posredničku naknadu, i ako je to posebno ugovoreno, nadoknaditi posredniku druge troškove nastale tokom posredovanja;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obavestiti posrednika o svim promenama u vezi sa posredovanim poslom, a posebno o promenama u vezi sa pravima na nepokretnosti, rokovima i cenom, a sve u roku od tri dana od dana nastale promene. </w:t>
      </w:r>
    </w:p>
    <w:p w:rsidR="002920D5" w:rsidRDefault="002920D5" w:rsidP="002920D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ako</w:t>
      </w:r>
      <w:proofErr w:type="gramEnd"/>
      <w:r>
        <w:rPr>
          <w:rFonts w:ascii="Calibri" w:hAnsi="Calibri" w:cs="Calibri"/>
        </w:rPr>
        <w:t xml:space="preserve"> nalogodavac da nalog za posredovanje ili zaključi ugovor o posredovanju protivno načelu savesnosti i poštenja, dužan je da nadoknadi troškove nastale tokom posredovanja, koji ne mogu biti veći od ugovorene posredničke naknade za posredovani posao. </w:t>
      </w:r>
    </w:p>
    <w:p w:rsidR="002920D5" w:rsidRDefault="002920D5" w:rsidP="002920D5">
      <w:pPr>
        <w:pStyle w:val="ListParagraph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2920D5" w:rsidRDefault="002920D5" w:rsidP="002920D5">
      <w:pPr>
        <w:pStyle w:val="ListParagraph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III Prestanak važenja ugovora o posredovanju</w:t>
      </w:r>
    </w:p>
    <w:p w:rsidR="002920D5" w:rsidRDefault="002920D5" w:rsidP="002920D5">
      <w:pPr>
        <w:pStyle w:val="ListParagraph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</w:p>
    <w:p w:rsidR="002920D5" w:rsidRDefault="002920D5" w:rsidP="002920D5">
      <w:r>
        <w:t xml:space="preserve">Ugovor o posredovanju prestaje da proizvodi pravna dejstva protekom roka </w:t>
      </w:r>
      <w:proofErr w:type="gramStart"/>
      <w:r>
        <w:t>na</w:t>
      </w:r>
      <w:proofErr w:type="gramEnd"/>
      <w:r>
        <w:t xml:space="preserve"> koji je zaključen, zaključenjem pravnog posla za koji je posredovano ili otkazom u pisanom, odnosno elektronskom obliku, u skladu sa zakonom kojim se uređuje elektronska trgovina. </w:t>
      </w:r>
    </w:p>
    <w:p w:rsidR="002920D5" w:rsidRDefault="002920D5" w:rsidP="002920D5">
      <w:r>
        <w:t xml:space="preserve">Ako nije drugačije ugovoreno, ugovor o posredovanju se zaključuje </w:t>
      </w:r>
      <w:proofErr w:type="gramStart"/>
      <w:r>
        <w:t>na</w:t>
      </w:r>
      <w:proofErr w:type="gramEnd"/>
      <w:r>
        <w:t xml:space="preserve"> godinu dana. </w:t>
      </w:r>
      <w:proofErr w:type="gramStart"/>
      <w:r>
        <w:t>Otkaz ugovora o posredovanju ne mora biti obrazložen i ima pravno dejstvo momentom dostavljanja posredniku.</w:t>
      </w:r>
      <w:proofErr w:type="gramEnd"/>
      <w:r>
        <w:t xml:space="preserve"> </w:t>
      </w:r>
    </w:p>
    <w:p w:rsidR="002920D5" w:rsidRDefault="002920D5" w:rsidP="002920D5">
      <w:r>
        <w:t xml:space="preserve">Na otkaz ugovora o posredovanju shodno se primenjuju odredbe zakona kojim se uređuju obligacioni odnosi u delu koji se odnosi </w:t>
      </w:r>
      <w:proofErr w:type="gramStart"/>
      <w:r>
        <w:t>na</w:t>
      </w:r>
      <w:proofErr w:type="gramEnd"/>
      <w:r>
        <w:t xml:space="preserve"> opozivanje naloga za posredovanje. </w:t>
      </w:r>
    </w:p>
    <w:p w:rsidR="002920D5" w:rsidRDefault="002920D5" w:rsidP="002920D5">
      <w:r>
        <w:t xml:space="preserve">Nalogodavac je dužan da nadoknadi posredniku nastale troškove samo ako je izričito ugovoreno da ih snosi nalogodavac bez obzira </w:t>
      </w:r>
      <w:proofErr w:type="gramStart"/>
      <w:r>
        <w:t>na</w:t>
      </w:r>
      <w:proofErr w:type="gramEnd"/>
      <w:r>
        <w:t xml:space="preserve"> uspeh posredovanja.</w:t>
      </w:r>
    </w:p>
    <w:p w:rsidR="002920D5" w:rsidRDefault="002920D5" w:rsidP="002920D5">
      <w:r>
        <w:lastRenderedPageBreak/>
        <w:t xml:space="preserve"> Ako nakon prestanka važenja ugovora o posredovanju na osnovu otkaza nalogodavca, a u roku ne dužem od mesec dana od dana prestanka važenja ugovora, nalogodavac zaključi pravni posao koji je neposredna posledica posrednikovog posredovanja pre prestanka važenja ugovora o posredovanju, dužan je da posredniku plati ugovorenu posredničku naknadu u celini, osim ako je ugovorom o posredovanju drugačije bilo ugovoreno. </w:t>
      </w:r>
    </w:p>
    <w:p w:rsidR="002920D5" w:rsidRDefault="002920D5" w:rsidP="002920D5">
      <w:proofErr w:type="gramStart"/>
      <w:r>
        <w:t>Ako pod uslovom i u roku navedenom u prethodnom stavu, nalogodavac zaključi pravni posao koji je u značajnoj meri rezultat posrednikovog posredovanja pre prestanka važenja ugovora o posredovanju, dužan je da plati posredniku srazmernu posredničku naknadu, osim ako jе ugovorom o posredovanju drugačije bilo ugovoreno.</w:t>
      </w:r>
      <w:proofErr w:type="gramEnd"/>
    </w:p>
    <w:p w:rsidR="002920D5" w:rsidRDefault="002920D5" w:rsidP="002920D5">
      <w:pPr>
        <w:jc w:val="center"/>
        <w:rPr>
          <w:b/>
        </w:rPr>
      </w:pPr>
      <w:r>
        <w:rPr>
          <w:b/>
        </w:rPr>
        <w:t xml:space="preserve">IV Ostvarivanje prava </w:t>
      </w:r>
      <w:proofErr w:type="gramStart"/>
      <w:r>
        <w:rPr>
          <w:b/>
        </w:rPr>
        <w:t>na</w:t>
      </w:r>
      <w:proofErr w:type="gramEnd"/>
      <w:r>
        <w:rPr>
          <w:b/>
        </w:rPr>
        <w:t xml:space="preserve"> posredničku naknadu</w:t>
      </w:r>
    </w:p>
    <w:p w:rsidR="002920D5" w:rsidRDefault="002920D5" w:rsidP="002920D5">
      <w:r>
        <w:t xml:space="preserve">Posrednik stiče pravo </w:t>
      </w:r>
      <w:proofErr w:type="gramStart"/>
      <w:r>
        <w:t>na</w:t>
      </w:r>
      <w:proofErr w:type="gramEnd"/>
      <w:r>
        <w:t xml:space="preserve"> posredničku naknadu u momentu zaključenja ugovora za koji je posredovao, osim ako posrednik i nalogodavac nisu ugovorili da se pravo na posredničku naknadu stiče u momentu zaključenja predugovora za koji je posrednik posredovao. </w:t>
      </w:r>
    </w:p>
    <w:p w:rsidR="002920D5" w:rsidRDefault="002920D5" w:rsidP="002920D5">
      <w:r>
        <w:t xml:space="preserve">Posrednik ne može zahtevati delimično plaćanje posredničke naknade unapred, odnosno pre zaključenja predugovora, odnosno ugovora za koji je posredovao u skladu </w:t>
      </w:r>
      <w:proofErr w:type="gramStart"/>
      <w:r>
        <w:t>sa</w:t>
      </w:r>
      <w:proofErr w:type="gramEnd"/>
      <w:r>
        <w:t xml:space="preserve"> stavom 1. </w:t>
      </w:r>
      <w:proofErr w:type="gramStart"/>
      <w:r>
        <w:t>ovog</w:t>
      </w:r>
      <w:proofErr w:type="gramEnd"/>
      <w:r>
        <w:t xml:space="preserve"> člana. </w:t>
      </w:r>
    </w:p>
    <w:p w:rsidR="002920D5" w:rsidRDefault="002920D5" w:rsidP="002920D5">
      <w:r>
        <w:t xml:space="preserve">Troškove dodatnih usluga u vezi </w:t>
      </w:r>
      <w:proofErr w:type="gramStart"/>
      <w:r>
        <w:t>sa</w:t>
      </w:r>
      <w:proofErr w:type="gramEnd"/>
      <w:r>
        <w:t xml:space="preserve"> poslom koji je predmet posredovanja posrednik može naplatiti, ako je to izričito navedeno u ugovoru o posredovanju. </w:t>
      </w:r>
    </w:p>
    <w:p w:rsidR="002920D5" w:rsidRDefault="002920D5" w:rsidP="002920D5">
      <w:r>
        <w:t xml:space="preserve">Nakon prestanka važenja ugovora o posredovanju posrednik ima pravo </w:t>
      </w:r>
      <w:proofErr w:type="gramStart"/>
      <w:r>
        <w:t>na</w:t>
      </w:r>
      <w:proofErr w:type="gramEnd"/>
      <w:r>
        <w:t xml:space="preserve"> naknadu u skladu sa odredbama člana 27. st. 5, 6. </w:t>
      </w:r>
      <w:proofErr w:type="gramStart"/>
      <w:r>
        <w:t>i</w:t>
      </w:r>
      <w:proofErr w:type="gramEnd"/>
      <w:r>
        <w:t xml:space="preserve"> 7. </w:t>
      </w:r>
      <w:proofErr w:type="gramStart"/>
      <w:r>
        <w:t>Zakona o o posredovanju u prometu I zakupu nepokretnosti, ako nije drugačije ugovoreno.</w:t>
      </w:r>
      <w:proofErr w:type="gramEnd"/>
      <w:r>
        <w:t xml:space="preserve"> </w:t>
      </w:r>
    </w:p>
    <w:p w:rsidR="002920D5" w:rsidRDefault="002920D5" w:rsidP="002920D5">
      <w:r>
        <w:t xml:space="preserve">Posrednik, odnosno potposrednik </w:t>
      </w:r>
      <w:proofErr w:type="gramStart"/>
      <w:r>
        <w:t>nema</w:t>
      </w:r>
      <w:proofErr w:type="gramEnd"/>
      <w:r>
        <w:t xml:space="preserve"> pravo na naknadu za posredovanje ako sa nalogodavcem u svoje ime, kao ugovorna strana, zaključi ugovor koji je predmet posredovanja, odnosno ako takav ugovor s nalogodavcem zaključi lice sa položenim stručnim ispitom koje za posrednika, odnosno za potposrednika obavlja poslove posredovanja. </w:t>
      </w:r>
    </w:p>
    <w:p w:rsidR="002920D5" w:rsidRDefault="002920D5" w:rsidP="002920D5">
      <w:r>
        <w:t xml:space="preserve">Račun za izvršene usluge posrednik može ispostaviti u skladu </w:t>
      </w:r>
      <w:proofErr w:type="gramStart"/>
      <w:r>
        <w:t>sa</w:t>
      </w:r>
      <w:proofErr w:type="gramEnd"/>
      <w:r>
        <w:t xml:space="preserve"> ugovorom o posredovanju. </w:t>
      </w:r>
    </w:p>
    <w:p w:rsidR="002920D5" w:rsidRDefault="002920D5" w:rsidP="002920D5">
      <w:r>
        <w:t xml:space="preserve">V Odgovornost za štetu </w:t>
      </w:r>
    </w:p>
    <w:p w:rsidR="002920D5" w:rsidRDefault="002920D5" w:rsidP="002920D5">
      <w:r>
        <w:t xml:space="preserve">Posrednik u obavljanju posredovanja, odnosno drugih radnji u vezi </w:t>
      </w:r>
      <w:proofErr w:type="gramStart"/>
      <w:r>
        <w:t>sa</w:t>
      </w:r>
      <w:proofErr w:type="gramEnd"/>
      <w:r>
        <w:t xml:space="preserve"> poslom koji je predmet posredovanja, mora postupati sa pažnjom dobrog privrednika. </w:t>
      </w:r>
    </w:p>
    <w:p w:rsidR="002920D5" w:rsidRDefault="002920D5" w:rsidP="002920D5">
      <w:r>
        <w:t xml:space="preserve">Posrednik odgovara Nalogodavcu u skladu </w:t>
      </w:r>
      <w:proofErr w:type="gramStart"/>
      <w:r>
        <w:t>sa</w:t>
      </w:r>
      <w:proofErr w:type="gramEnd"/>
      <w:r>
        <w:t xml:space="preserve"> Zakonom, za štetu koja je nastala usled neispunjenja ugovornih obaveza preuzetih Ugovorom o posredovanju i navedenim u ovim Opštim uslovima poslovanja od strane Posrednika. </w:t>
      </w:r>
    </w:p>
    <w:p w:rsidR="002920D5" w:rsidRDefault="002920D5" w:rsidP="002920D5">
      <w:r>
        <w:lastRenderedPageBreak/>
        <w:t xml:space="preserve">Posrednik ne snosi odgovornost za izvršenje obaveza bilo koje </w:t>
      </w:r>
      <w:proofErr w:type="gramStart"/>
      <w:r>
        <w:t>od</w:t>
      </w:r>
      <w:proofErr w:type="gramEnd"/>
      <w:r>
        <w:t xml:space="preserve"> ugovornih strana prometu/zakupu nepokretnosti, a koje su međusobno preuzele u zaključenom Ugovoru kupoprodaji/zakupu nepokretnosti. </w:t>
      </w:r>
    </w:p>
    <w:p w:rsidR="002920D5" w:rsidRDefault="002920D5" w:rsidP="002920D5">
      <w:r>
        <w:t xml:space="preserve">Posrednik ne odgovara za kvalitet nepokretnosti koja je predmet prometa, niti za skrivene mane (osim u slučaju da mu je prodavac u pisanoj formi saopštio da nepokretnost ima skrivenu manu, a on tu informaciju prikrio </w:t>
      </w:r>
      <w:proofErr w:type="gramStart"/>
      <w:r>
        <w:t>od</w:t>
      </w:r>
      <w:proofErr w:type="gramEnd"/>
      <w:r>
        <w:t xml:space="preserve"> kupca). </w:t>
      </w:r>
    </w:p>
    <w:p w:rsidR="002920D5" w:rsidRDefault="002920D5" w:rsidP="002920D5">
      <w:pPr>
        <w:jc w:val="center"/>
        <w:rPr>
          <w:b/>
        </w:rPr>
      </w:pPr>
      <w:r>
        <w:rPr>
          <w:b/>
        </w:rPr>
        <w:t>VI Opšte odredbe</w:t>
      </w:r>
    </w:p>
    <w:p w:rsidR="002920D5" w:rsidRDefault="002920D5" w:rsidP="002920D5">
      <w:proofErr w:type="gramStart"/>
      <w:r>
        <w:t>Na odnose između Nalogodavca i Posrednika koji nisu regulisani Ugovorom o posredovanju, niti su uređeni ovim Opštim uslovima poslovanja, primenjivaće se neposredno odredbe Zakona posredovanju u prometu i zakupu nepokretnosti, drugih propisa koji regulišu ovu oblast i Zakona o obligacionim odnosima.</w:t>
      </w:r>
      <w:proofErr w:type="gramEnd"/>
    </w:p>
    <w:p w:rsidR="002920D5" w:rsidRDefault="002920D5" w:rsidP="002920D5">
      <w:pPr>
        <w:jc w:val="center"/>
        <w:rPr>
          <w:b/>
        </w:rPr>
      </w:pPr>
      <w:r>
        <w:rPr>
          <w:b/>
        </w:rPr>
        <w:t>CENOVNIK</w:t>
      </w:r>
    </w:p>
    <w:p w:rsidR="002920D5" w:rsidRDefault="002920D5" w:rsidP="002920D5">
      <w:pPr>
        <w:rPr>
          <w:b/>
        </w:rPr>
      </w:pPr>
      <w:r>
        <w:rPr>
          <w:b/>
        </w:rPr>
        <w:t xml:space="preserve">POSREDOVANJE PRILIKOM KUPOPRODAJE NEPOKRETNOSTI| 1-4% </w:t>
      </w:r>
    </w:p>
    <w:p w:rsidR="002920D5" w:rsidRDefault="002920D5" w:rsidP="002920D5">
      <w:r>
        <w:t xml:space="preserve">(provizija za posredovanje prilikom kupovine/prodaje se naplaćuje od kupca/prodavca I iznosi 1-4% od dogovorene kuporodajne cene, a minimalno 500 e u dinarskoj protivrednosti po srednjem kursu NBS na dan uplate i plaća se prilikom davanja kapare/avansa ili overe predugovora/ugovora) </w:t>
      </w:r>
    </w:p>
    <w:p w:rsidR="002920D5" w:rsidRDefault="002920D5" w:rsidP="002920D5">
      <w:pPr>
        <w:rPr>
          <w:b/>
        </w:rPr>
      </w:pPr>
      <w:r>
        <w:rPr>
          <w:b/>
        </w:rPr>
        <w:t xml:space="preserve">POSREDOVANJE PRILIKOM ZAMENE NEPOKRETNOSTI| 1-4% </w:t>
      </w:r>
    </w:p>
    <w:p w:rsidR="002920D5" w:rsidRDefault="002920D5" w:rsidP="002920D5">
      <w:r>
        <w:t>(</w:t>
      </w:r>
      <w:proofErr w:type="gramStart"/>
      <w:r>
        <w:t>provizija</w:t>
      </w:r>
      <w:proofErr w:type="gramEnd"/>
      <w:r>
        <w:t xml:space="preserve"> se naplaćuje od svake stranke i iznosi 1-4% od dogovorene kuporodajne cene koju je stranka stekla zamenom, a minimalno 500 e u dinarskoj protivrednosti po srednjem kursu NBS na dan uplate i plaća se prilikom davanja kapare/avansa ili overe predugovora/ugovora) </w:t>
      </w:r>
    </w:p>
    <w:p w:rsidR="002920D5" w:rsidRDefault="002920D5" w:rsidP="002920D5">
      <w:pPr>
        <w:rPr>
          <w:b/>
        </w:rPr>
      </w:pPr>
      <w:r>
        <w:rPr>
          <w:b/>
        </w:rPr>
        <w:t xml:space="preserve">POSREDOVANJE PRILIKOM IZDAVANJA NEPOKRETNSOTI| 50-100 % </w:t>
      </w:r>
    </w:p>
    <w:p w:rsidR="002920D5" w:rsidRDefault="002920D5" w:rsidP="002920D5">
      <w:r>
        <w:t>(</w:t>
      </w:r>
      <w:proofErr w:type="gramStart"/>
      <w:r>
        <w:t>provizija</w:t>
      </w:r>
      <w:proofErr w:type="gramEnd"/>
      <w:r>
        <w:t xml:space="preserve"> se naplaćuje od zakupca/zakupodavca i iznosi 50-100% iznosa mesečne zakupnine, u zavisnosti od dužine i predmeta zakupa i plaća u dinarskoj protivrednosti po srednjem kursu NBS na dan uplate, a po zaključivanju Ugovora o zakupu) </w:t>
      </w:r>
    </w:p>
    <w:p w:rsidR="002920D5" w:rsidRDefault="002920D5" w:rsidP="002920D5">
      <w:pPr>
        <w:rPr>
          <w:b/>
        </w:rPr>
      </w:pPr>
      <w:r>
        <w:rPr>
          <w:b/>
        </w:rPr>
        <w:t xml:space="preserve"> </w:t>
      </w:r>
    </w:p>
    <w:p w:rsidR="002920D5" w:rsidRDefault="002920D5" w:rsidP="002920D5">
      <w:pPr>
        <w:rPr>
          <w:b/>
        </w:rPr>
      </w:pPr>
      <w:r>
        <w:rPr>
          <w:b/>
        </w:rPr>
        <w:t xml:space="preserve"> </w:t>
      </w:r>
    </w:p>
    <w:p w:rsidR="002920D5" w:rsidRDefault="002920D5" w:rsidP="002920D5">
      <w:pPr>
        <w:rPr>
          <w:rFonts w:ascii="Cambria" w:hAnsi="Cambria" w:cs="Times New Roman"/>
        </w:rPr>
      </w:pPr>
      <w:r>
        <w:t xml:space="preserve"> </w:t>
      </w:r>
    </w:p>
    <w:p w:rsidR="00983758" w:rsidRPr="00983758" w:rsidRDefault="00983758" w:rsidP="00453B4F">
      <w:pPr>
        <w:rPr>
          <w:rFonts w:asciiTheme="minorHAnsi" w:hAnsiTheme="minorHAnsi" w:cstheme="minorHAnsi"/>
          <w:sz w:val="24"/>
          <w:szCs w:val="24"/>
        </w:rPr>
      </w:pPr>
      <w:r w:rsidRPr="00983758">
        <w:rPr>
          <w:rFonts w:asciiTheme="minorHAnsi" w:hAnsiTheme="minorHAnsi" w:cstheme="minorHAnsi"/>
          <w:b/>
          <w:sz w:val="24"/>
          <w:szCs w:val="24"/>
        </w:rPr>
        <w:t xml:space="preserve">                                                                                                           </w:t>
      </w:r>
    </w:p>
    <w:p w:rsidR="00983758" w:rsidRPr="00983758" w:rsidRDefault="00983758" w:rsidP="00983758">
      <w:pPr>
        <w:rPr>
          <w:rFonts w:asciiTheme="minorHAnsi" w:hAnsiTheme="minorHAnsi" w:cstheme="minorHAnsi"/>
        </w:rPr>
      </w:pPr>
      <w:r w:rsidRPr="00983758">
        <w:rPr>
          <w:rFonts w:asciiTheme="minorHAnsi" w:hAnsiTheme="minorHAnsi" w:cstheme="minorHAnsi"/>
        </w:rPr>
        <w:t xml:space="preserve"> </w:t>
      </w:r>
    </w:p>
    <w:p w:rsidR="00663760" w:rsidRDefault="00663760"/>
    <w:sectPr w:rsidR="006637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F6058"/>
    <w:multiLevelType w:val="multilevel"/>
    <w:tmpl w:val="C5E0D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161AF6"/>
    <w:multiLevelType w:val="multilevel"/>
    <w:tmpl w:val="2DB26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6A1E08"/>
    <w:multiLevelType w:val="multilevel"/>
    <w:tmpl w:val="BE346F0C"/>
    <w:lvl w:ilvl="0">
      <w:numFmt w:val="bullet"/>
      <w:lvlText w:val="-"/>
      <w:lvlJc w:val="left"/>
      <w:pPr>
        <w:ind w:left="720" w:hanging="360"/>
      </w:pPr>
      <w:rPr>
        <w:rFonts w:ascii="Cambria" w:eastAsia="ＭＳ 明朝" w:hAnsi="Cambria" w:cs="Times New Roman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ED3C64"/>
    <w:multiLevelType w:val="multilevel"/>
    <w:tmpl w:val="12C8F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758"/>
    <w:rsid w:val="001F0776"/>
    <w:rsid w:val="002920D5"/>
    <w:rsid w:val="00453B4F"/>
    <w:rsid w:val="00663760"/>
    <w:rsid w:val="00981330"/>
    <w:rsid w:val="00983758"/>
    <w:rsid w:val="00D2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758"/>
    <w:pPr>
      <w:spacing w:before="100" w:beforeAutospacing="1" w:line="264" w:lineRule="auto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920D5"/>
    <w:pPr>
      <w:spacing w:line="268" w:lineRule="auto"/>
      <w:ind w:left="720"/>
      <w:contextualSpacing/>
    </w:pPr>
    <w:rPr>
      <w:rFonts w:ascii="Cambria" w:eastAsia="ＭＳ 明朝" w:hAnsi="Cambria" w:cs="Times New Roman"/>
    </w:rPr>
  </w:style>
  <w:style w:type="character" w:customStyle="1" w:styleId="15">
    <w:name w:val="15"/>
    <w:basedOn w:val="DefaultParagraphFont"/>
    <w:rsid w:val="002920D5"/>
    <w:rPr>
      <w:rFonts w:ascii="Calibri" w:hAnsi="Calibri" w:cs="Calibri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758"/>
    <w:pPr>
      <w:spacing w:before="100" w:beforeAutospacing="1" w:line="264" w:lineRule="auto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920D5"/>
    <w:pPr>
      <w:spacing w:line="268" w:lineRule="auto"/>
      <w:ind w:left="720"/>
      <w:contextualSpacing/>
    </w:pPr>
    <w:rPr>
      <w:rFonts w:ascii="Cambria" w:eastAsia="ＭＳ 明朝" w:hAnsi="Cambria" w:cs="Times New Roman"/>
    </w:rPr>
  </w:style>
  <w:style w:type="character" w:customStyle="1" w:styleId="15">
    <w:name w:val="15"/>
    <w:basedOn w:val="DefaultParagraphFont"/>
    <w:rsid w:val="002920D5"/>
    <w:rPr>
      <w:rFonts w:ascii="Calibri" w:hAnsi="Calibri" w:cs="Calibri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4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5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6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37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25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92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03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9079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03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849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ffice@urbanlivingsolutions.r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1843</Words>
  <Characters>10510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Milutinovic</dc:creator>
  <cp:lastModifiedBy>Ivana Milutinovic</cp:lastModifiedBy>
  <cp:revision>2</cp:revision>
  <dcterms:created xsi:type="dcterms:W3CDTF">2025-09-03T19:32:00Z</dcterms:created>
  <dcterms:modified xsi:type="dcterms:W3CDTF">2025-09-03T19:32:00Z</dcterms:modified>
</cp:coreProperties>
</file>